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74" w:type="dxa"/>
        <w:jc w:val="center"/>
        <w:tblInd w:w="-247" w:type="dxa"/>
        <w:tblLook w:val="04A0"/>
      </w:tblPr>
      <w:tblGrid>
        <w:gridCol w:w="4230"/>
        <w:gridCol w:w="5244"/>
      </w:tblGrid>
      <w:tr w:rsidR="00971DE8" w:rsidRPr="00BD0AE9" w:rsidTr="00880DF4">
        <w:trPr>
          <w:jc w:val="center"/>
        </w:trPr>
        <w:tc>
          <w:tcPr>
            <w:tcW w:w="4230" w:type="dxa"/>
          </w:tcPr>
          <w:p w:rsidR="00971DE8" w:rsidRPr="00BD0AE9" w:rsidRDefault="00971DE8" w:rsidP="00880DF4">
            <w:pPr>
              <w:spacing w:before="60"/>
              <w:jc w:val="center"/>
              <w:rPr>
                <w:sz w:val="24"/>
                <w:szCs w:val="26"/>
              </w:rPr>
            </w:pPr>
            <w:r w:rsidRPr="00BD0AE9">
              <w:rPr>
                <w:rFonts w:eastAsia="Times New Roman"/>
                <w:sz w:val="24"/>
                <w:szCs w:val="26"/>
              </w:rPr>
              <w:t>BỘ GIÁO DỤC VÀ ĐÀO TẠO</w:t>
            </w:r>
          </w:p>
          <w:p w:rsidR="00971DE8" w:rsidRPr="00BD0AE9" w:rsidRDefault="00971DE8" w:rsidP="00880DF4">
            <w:pPr>
              <w:spacing w:before="60"/>
              <w:jc w:val="center"/>
              <w:rPr>
                <w:rFonts w:eastAsia="Times New Roman"/>
                <w:b/>
                <w:sz w:val="24"/>
                <w:szCs w:val="26"/>
              </w:rPr>
            </w:pPr>
            <w:r w:rsidRPr="00BD0AE9">
              <w:rPr>
                <w:rFonts w:eastAsia="Times New Roman"/>
                <w:b/>
                <w:sz w:val="24"/>
                <w:szCs w:val="26"/>
              </w:rPr>
              <w:t>TRƯỜNG ĐH KINH TẾ QUỐC DÂN</w:t>
            </w:r>
          </w:p>
          <w:p w:rsidR="00971DE8" w:rsidRPr="00BD0AE9" w:rsidRDefault="001345D2" w:rsidP="00880DF4">
            <w:pPr>
              <w:tabs>
                <w:tab w:val="center" w:pos="1974"/>
                <w:tab w:val="right" w:pos="3948"/>
              </w:tabs>
              <w:jc w:val="center"/>
              <w:rPr>
                <w:sz w:val="24"/>
                <w:szCs w:val="26"/>
              </w:rPr>
            </w:pPr>
            <w:r w:rsidRPr="001345D2">
              <w:rPr>
                <w:rFonts w:eastAsia="Times New Roman"/>
                <w:sz w:val="24"/>
                <w:szCs w:val="26"/>
              </w:rPr>
              <w:pict>
                <v:line id="_x0000_s1026" style="position:absolute;left:0;text-align:left;z-index:251660288" from="30pt,3pt" to="169.45pt,3pt" strokeweight="1pt"/>
              </w:pict>
            </w:r>
          </w:p>
        </w:tc>
        <w:tc>
          <w:tcPr>
            <w:tcW w:w="5244" w:type="dxa"/>
          </w:tcPr>
          <w:p w:rsidR="00971DE8" w:rsidRPr="00BD0AE9" w:rsidRDefault="00971DE8" w:rsidP="00880DF4">
            <w:pPr>
              <w:spacing w:before="60"/>
              <w:jc w:val="center"/>
              <w:rPr>
                <w:b/>
                <w:sz w:val="24"/>
                <w:szCs w:val="26"/>
              </w:rPr>
            </w:pPr>
            <w:r w:rsidRPr="00BD0AE9">
              <w:rPr>
                <w:rFonts w:eastAsia="Times New Roman"/>
                <w:b/>
                <w:sz w:val="24"/>
                <w:szCs w:val="26"/>
              </w:rPr>
              <w:t>CỘNG HÒA XÃ HỘI CHỦ NGHĨA VIỆT NAM</w:t>
            </w:r>
          </w:p>
          <w:p w:rsidR="00971DE8" w:rsidRPr="00BD0AE9" w:rsidRDefault="00971DE8" w:rsidP="00880DF4">
            <w:pPr>
              <w:spacing w:before="60"/>
              <w:jc w:val="center"/>
              <w:rPr>
                <w:rFonts w:eastAsia="Times New Roman"/>
                <w:b/>
                <w:sz w:val="24"/>
                <w:szCs w:val="26"/>
              </w:rPr>
            </w:pPr>
            <w:r w:rsidRPr="00BD0AE9">
              <w:rPr>
                <w:rFonts w:eastAsia="Times New Roman"/>
                <w:b/>
                <w:sz w:val="24"/>
                <w:szCs w:val="26"/>
              </w:rPr>
              <w:t>Độc lập – Tự do – Hạnh phúc</w:t>
            </w:r>
          </w:p>
          <w:p w:rsidR="00971DE8" w:rsidRPr="00BD0AE9" w:rsidRDefault="001345D2" w:rsidP="00880DF4">
            <w:pPr>
              <w:jc w:val="center"/>
              <w:rPr>
                <w:sz w:val="24"/>
                <w:szCs w:val="26"/>
              </w:rPr>
            </w:pPr>
            <w:r w:rsidRPr="001345D2">
              <w:rPr>
                <w:rFonts w:eastAsia="Times New Roman"/>
                <w:sz w:val="24"/>
                <w:szCs w:val="26"/>
              </w:rPr>
              <w:pict>
                <v:line id="_x0000_s1027" style="position:absolute;left:0;text-align:left;z-index:251661312" from="68.85pt,3pt" to="189.25pt,3pt" strokeweight="1pt"/>
              </w:pict>
            </w:r>
          </w:p>
        </w:tc>
      </w:tr>
    </w:tbl>
    <w:p w:rsidR="00971DE8" w:rsidRPr="00A737FB" w:rsidRDefault="00971DE8" w:rsidP="00971DE8">
      <w:pPr>
        <w:tabs>
          <w:tab w:val="left" w:pos="4690"/>
          <w:tab w:val="left" w:pos="5698"/>
          <w:tab w:val="left" w:pos="6588"/>
          <w:tab w:val="left" w:pos="11101"/>
          <w:tab w:val="left" w:pos="11323"/>
          <w:tab w:val="left" w:pos="12938"/>
        </w:tabs>
        <w:ind w:left="108"/>
        <w:rPr>
          <w:rFonts w:eastAsia="Times New Roman"/>
          <w:color w:val="000000"/>
          <w:sz w:val="26"/>
          <w:szCs w:val="26"/>
        </w:rPr>
      </w:pPr>
      <w:r w:rsidRPr="00A737FB">
        <w:rPr>
          <w:rFonts w:eastAsia="Times New Roman"/>
          <w:color w:val="000000"/>
          <w:sz w:val="26"/>
          <w:szCs w:val="26"/>
        </w:rPr>
        <w:tab/>
      </w:r>
    </w:p>
    <w:p w:rsidR="00971DE8" w:rsidRPr="00A737FB" w:rsidRDefault="00971DE8" w:rsidP="00971DE8">
      <w:pPr>
        <w:tabs>
          <w:tab w:val="left" w:pos="4690"/>
          <w:tab w:val="left" w:pos="11323"/>
          <w:tab w:val="left" w:pos="12938"/>
        </w:tabs>
        <w:ind w:left="108"/>
        <w:jc w:val="center"/>
        <w:rPr>
          <w:rFonts w:eastAsia="Times New Roman"/>
          <w:b/>
          <w:bCs/>
          <w:color w:val="000000"/>
          <w:sz w:val="26"/>
          <w:szCs w:val="26"/>
        </w:rPr>
      </w:pPr>
      <w:r w:rsidRPr="00A737FB">
        <w:rPr>
          <w:rFonts w:eastAsia="Times New Roman"/>
          <w:b/>
          <w:bCs/>
          <w:color w:val="000000"/>
          <w:sz w:val="26"/>
          <w:szCs w:val="26"/>
        </w:rPr>
        <w:t>ĐỀ CƯƠNG CHI TIẾT HỌC PHẦN</w:t>
      </w:r>
    </w:p>
    <w:p w:rsidR="0055090D" w:rsidRDefault="0055090D" w:rsidP="0055090D">
      <w:pPr>
        <w:jc w:val="center"/>
        <w:rPr>
          <w:b/>
          <w:szCs w:val="24"/>
        </w:rPr>
      </w:pPr>
      <w:r w:rsidRPr="0055090D">
        <w:rPr>
          <w:b/>
          <w:szCs w:val="24"/>
        </w:rPr>
        <w:t>MÔN HỌC NGUYÊN LÝ KẾ TOÁN</w:t>
      </w:r>
    </w:p>
    <w:p w:rsidR="009254B7" w:rsidRDefault="009254B7" w:rsidP="0055090D">
      <w:pPr>
        <w:jc w:val="center"/>
        <w:rPr>
          <w:b/>
          <w:szCs w:val="24"/>
        </w:rPr>
      </w:pPr>
      <w:r>
        <w:rPr>
          <w:b/>
          <w:szCs w:val="24"/>
        </w:rPr>
        <w:t>Thời lượng: 30 tiết</w:t>
      </w:r>
    </w:p>
    <w:p w:rsidR="0055090D" w:rsidRPr="0055090D" w:rsidRDefault="0055090D" w:rsidP="0055090D">
      <w:pPr>
        <w:jc w:val="center"/>
        <w:rPr>
          <w:b/>
          <w:sz w:val="24"/>
          <w:szCs w:val="24"/>
        </w:rPr>
      </w:pPr>
      <w:r w:rsidRPr="0055090D">
        <w:rPr>
          <w:b/>
          <w:sz w:val="24"/>
          <w:szCs w:val="24"/>
        </w:rPr>
        <w:t xml:space="preserve">(Dành cho </w:t>
      </w:r>
      <w:r w:rsidR="00971DE8">
        <w:rPr>
          <w:b/>
          <w:sz w:val="24"/>
          <w:szCs w:val="24"/>
        </w:rPr>
        <w:t xml:space="preserve">ôn thi đầu vào hệ liên thông từ </w:t>
      </w:r>
      <w:r w:rsidR="009254B7">
        <w:rPr>
          <w:b/>
          <w:sz w:val="24"/>
          <w:szCs w:val="24"/>
        </w:rPr>
        <w:t>Cao đẳng</w:t>
      </w:r>
      <w:r w:rsidR="00971DE8">
        <w:rPr>
          <w:b/>
          <w:sz w:val="24"/>
          <w:szCs w:val="24"/>
        </w:rPr>
        <w:t xml:space="preserve"> lên Đại học</w:t>
      </w:r>
      <w:r w:rsidRPr="0055090D">
        <w:rPr>
          <w:b/>
          <w:sz w:val="24"/>
          <w:szCs w:val="24"/>
        </w:rPr>
        <w:t>)</w:t>
      </w:r>
    </w:p>
    <w:p w:rsidR="0055090D" w:rsidRDefault="0055090D" w:rsidP="001A753B">
      <w:pPr>
        <w:tabs>
          <w:tab w:val="center" w:pos="4677"/>
        </w:tabs>
        <w:rPr>
          <w:sz w:val="24"/>
          <w:szCs w:val="24"/>
        </w:rPr>
      </w:pPr>
      <w:r>
        <w:rPr>
          <w:sz w:val="24"/>
          <w:szCs w:val="24"/>
        </w:rPr>
        <w:t>PHẦN 1: TỔNG QUAN VỀ KẾ TOÁN</w:t>
      </w:r>
      <w:r w:rsidR="001A753B">
        <w:rPr>
          <w:sz w:val="24"/>
          <w:szCs w:val="24"/>
        </w:rPr>
        <w:t xml:space="preserve"> </w:t>
      </w:r>
    </w:p>
    <w:p w:rsidR="0055090D" w:rsidRPr="0055090D" w:rsidRDefault="0055090D">
      <w:pPr>
        <w:rPr>
          <w:b/>
          <w:sz w:val="24"/>
          <w:szCs w:val="24"/>
        </w:rPr>
      </w:pPr>
      <w:r w:rsidRPr="0055090D">
        <w:rPr>
          <w:b/>
          <w:sz w:val="24"/>
          <w:szCs w:val="24"/>
        </w:rPr>
        <w:t>1.1. Khái niệm và vai trò của kế toán</w:t>
      </w:r>
    </w:p>
    <w:p w:rsidR="0055090D" w:rsidRDefault="0055090D">
      <w:pPr>
        <w:rPr>
          <w:sz w:val="24"/>
          <w:szCs w:val="24"/>
        </w:rPr>
      </w:pPr>
      <w:r>
        <w:rPr>
          <w:sz w:val="24"/>
          <w:szCs w:val="24"/>
        </w:rPr>
        <w:t>1.1.1. Khái niệm kế toán</w:t>
      </w:r>
    </w:p>
    <w:p w:rsidR="0055090D" w:rsidRDefault="0055090D">
      <w:pPr>
        <w:rPr>
          <w:sz w:val="24"/>
          <w:szCs w:val="24"/>
        </w:rPr>
      </w:pPr>
      <w:r>
        <w:rPr>
          <w:sz w:val="24"/>
          <w:szCs w:val="24"/>
        </w:rPr>
        <w:t>1.1.2. Thông tin kế toán với việc ra quyết định kinh doanh</w:t>
      </w:r>
    </w:p>
    <w:p w:rsidR="0055090D" w:rsidRDefault="0055090D">
      <w:pPr>
        <w:rPr>
          <w:sz w:val="24"/>
          <w:szCs w:val="24"/>
        </w:rPr>
      </w:pPr>
      <w:r>
        <w:rPr>
          <w:sz w:val="24"/>
          <w:szCs w:val="24"/>
        </w:rPr>
        <w:t>1.1.3. Các loại kế toán</w:t>
      </w:r>
    </w:p>
    <w:p w:rsidR="0055090D" w:rsidRPr="0055090D" w:rsidRDefault="0055090D">
      <w:pPr>
        <w:rPr>
          <w:b/>
          <w:sz w:val="24"/>
          <w:szCs w:val="24"/>
        </w:rPr>
      </w:pPr>
      <w:r w:rsidRPr="0055090D">
        <w:rPr>
          <w:b/>
          <w:sz w:val="24"/>
          <w:szCs w:val="24"/>
        </w:rPr>
        <w:t>1.2. Đối tượng nghiên cứu của kế toán và hệ thống báo cáo tài chính</w:t>
      </w:r>
    </w:p>
    <w:p w:rsidR="0055090D" w:rsidRDefault="0055090D">
      <w:pPr>
        <w:rPr>
          <w:sz w:val="24"/>
          <w:szCs w:val="24"/>
        </w:rPr>
      </w:pPr>
      <w:r>
        <w:rPr>
          <w:sz w:val="24"/>
          <w:szCs w:val="24"/>
        </w:rPr>
        <w:t>1.2.1. Đối tượng nghiên cứu của kế toán</w:t>
      </w:r>
    </w:p>
    <w:p w:rsidR="0055090D" w:rsidRDefault="0055090D">
      <w:pPr>
        <w:rPr>
          <w:sz w:val="24"/>
          <w:szCs w:val="24"/>
        </w:rPr>
      </w:pPr>
      <w:r>
        <w:rPr>
          <w:sz w:val="24"/>
          <w:szCs w:val="24"/>
        </w:rPr>
        <w:t>1.2.2. Các công thức kế toán căn bản</w:t>
      </w:r>
    </w:p>
    <w:p w:rsidR="0055090D" w:rsidRDefault="0055090D">
      <w:pPr>
        <w:rPr>
          <w:sz w:val="24"/>
          <w:szCs w:val="24"/>
        </w:rPr>
      </w:pPr>
      <w:r>
        <w:rPr>
          <w:sz w:val="24"/>
          <w:szCs w:val="24"/>
        </w:rPr>
        <w:t>1.2.3. Hệ thống báo cáo tài chính</w:t>
      </w:r>
    </w:p>
    <w:p w:rsidR="0055090D" w:rsidRDefault="0055090D">
      <w:pPr>
        <w:rPr>
          <w:sz w:val="24"/>
          <w:szCs w:val="24"/>
        </w:rPr>
      </w:pPr>
      <w:r>
        <w:rPr>
          <w:sz w:val="24"/>
          <w:szCs w:val="24"/>
        </w:rPr>
        <w:t>1.2.3.1. Vai trò của báo cáo tài chính</w:t>
      </w:r>
    </w:p>
    <w:p w:rsidR="0055090D" w:rsidRDefault="0055090D">
      <w:pPr>
        <w:rPr>
          <w:sz w:val="24"/>
          <w:szCs w:val="24"/>
        </w:rPr>
      </w:pPr>
      <w:r>
        <w:rPr>
          <w:sz w:val="24"/>
          <w:szCs w:val="24"/>
        </w:rPr>
        <w:t>1.2.3.2. Các báo cáo tài chính cơ bản</w:t>
      </w:r>
    </w:p>
    <w:p w:rsidR="0055090D" w:rsidRDefault="0055090D">
      <w:pPr>
        <w:rPr>
          <w:sz w:val="24"/>
          <w:szCs w:val="24"/>
        </w:rPr>
      </w:pPr>
      <w:r>
        <w:rPr>
          <w:sz w:val="24"/>
          <w:szCs w:val="24"/>
        </w:rPr>
        <w:t>1.2.3.3. Các nguyên tắc lập báo cáo tài chính</w:t>
      </w:r>
    </w:p>
    <w:p w:rsidR="0055090D" w:rsidRPr="0055090D" w:rsidRDefault="0055090D">
      <w:pPr>
        <w:rPr>
          <w:b/>
          <w:sz w:val="24"/>
          <w:szCs w:val="24"/>
        </w:rPr>
      </w:pPr>
      <w:r w:rsidRPr="0055090D">
        <w:rPr>
          <w:b/>
          <w:sz w:val="24"/>
          <w:szCs w:val="24"/>
        </w:rPr>
        <w:t>1.3. Chu trình kế toán</w:t>
      </w:r>
    </w:p>
    <w:p w:rsidR="0055090D" w:rsidRDefault="0055090D">
      <w:pPr>
        <w:rPr>
          <w:sz w:val="24"/>
          <w:szCs w:val="24"/>
        </w:rPr>
      </w:pPr>
      <w:r>
        <w:rPr>
          <w:sz w:val="24"/>
          <w:szCs w:val="24"/>
        </w:rPr>
        <w:t>1.3.1. Chứng từ kế toán và quá trình ghi nhận ban đầu các nghiệp vụ kinh tế</w:t>
      </w:r>
    </w:p>
    <w:p w:rsidR="0055090D" w:rsidRDefault="0055090D">
      <w:pPr>
        <w:rPr>
          <w:sz w:val="24"/>
          <w:szCs w:val="24"/>
        </w:rPr>
      </w:pPr>
      <w:r>
        <w:rPr>
          <w:sz w:val="24"/>
          <w:szCs w:val="24"/>
        </w:rPr>
        <w:t xml:space="preserve">1.3.2. </w:t>
      </w:r>
      <w:r w:rsidR="008735BE">
        <w:rPr>
          <w:sz w:val="24"/>
          <w:szCs w:val="24"/>
        </w:rPr>
        <w:t>Phân tích nghiệp vụ kinh tế bằng các công thức kế toán (các quan hệ đối ứng)</w:t>
      </w:r>
    </w:p>
    <w:p w:rsidR="008735BE" w:rsidRDefault="008735BE">
      <w:pPr>
        <w:rPr>
          <w:sz w:val="24"/>
          <w:szCs w:val="24"/>
        </w:rPr>
      </w:pPr>
      <w:r>
        <w:rPr>
          <w:sz w:val="24"/>
          <w:szCs w:val="24"/>
        </w:rPr>
        <w:t>1.3.3. Tài khoản kế toán và phương pháp ghi sổ kép</w:t>
      </w:r>
    </w:p>
    <w:p w:rsidR="008735BE" w:rsidRDefault="008735BE">
      <w:pPr>
        <w:rPr>
          <w:sz w:val="24"/>
          <w:szCs w:val="24"/>
        </w:rPr>
      </w:pPr>
      <w:r>
        <w:rPr>
          <w:sz w:val="24"/>
          <w:szCs w:val="24"/>
        </w:rPr>
        <w:t>PHẦN 2: KẾ TOÁN CÁC QUÁ TRÌNH KINH DOANH VÀ CÁC YẾU TỐ CƠ BẢN CỦA BÁO CÁO TÀI CHÍNH</w:t>
      </w:r>
    </w:p>
    <w:p w:rsidR="008735BE" w:rsidRPr="00E23BF5" w:rsidRDefault="008735BE">
      <w:pPr>
        <w:rPr>
          <w:b/>
          <w:sz w:val="24"/>
          <w:szCs w:val="24"/>
        </w:rPr>
      </w:pPr>
      <w:r w:rsidRPr="00E23BF5">
        <w:rPr>
          <w:b/>
          <w:sz w:val="24"/>
          <w:szCs w:val="24"/>
        </w:rPr>
        <w:t>2.1. Kế toán tài sản cố định</w:t>
      </w:r>
    </w:p>
    <w:p w:rsidR="008735BE" w:rsidRDefault="009254B7">
      <w:pPr>
        <w:rPr>
          <w:sz w:val="24"/>
          <w:szCs w:val="24"/>
        </w:rPr>
      </w:pPr>
      <w:r>
        <w:rPr>
          <w:sz w:val="24"/>
          <w:szCs w:val="24"/>
        </w:rPr>
        <w:t xml:space="preserve">2.1.1. </w:t>
      </w:r>
      <w:r w:rsidR="008735BE">
        <w:rPr>
          <w:sz w:val="24"/>
          <w:szCs w:val="24"/>
        </w:rPr>
        <w:t xml:space="preserve"> Khái niệm, đặc điểm</w:t>
      </w:r>
      <w:r>
        <w:rPr>
          <w:sz w:val="24"/>
          <w:szCs w:val="24"/>
        </w:rPr>
        <w:t xml:space="preserve"> tài sản cố định</w:t>
      </w:r>
    </w:p>
    <w:p w:rsidR="008735BE" w:rsidRDefault="009254B7" w:rsidP="009254B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2.1.2. </w:t>
      </w:r>
      <w:r w:rsidR="008735BE">
        <w:rPr>
          <w:sz w:val="24"/>
          <w:szCs w:val="24"/>
        </w:rPr>
        <w:t>Tính giá</w:t>
      </w:r>
      <w:r>
        <w:rPr>
          <w:sz w:val="24"/>
          <w:szCs w:val="24"/>
        </w:rPr>
        <w:t xml:space="preserve"> tài sản cố định</w:t>
      </w:r>
    </w:p>
    <w:p w:rsidR="009254B7" w:rsidRDefault="009254B7" w:rsidP="009254B7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2.1.3. </w:t>
      </w:r>
      <w:r w:rsidR="008735BE">
        <w:rPr>
          <w:sz w:val="24"/>
          <w:szCs w:val="24"/>
        </w:rPr>
        <w:t>Phương pháp kế toán các nghiệp vụ chủ yếu</w:t>
      </w:r>
    </w:p>
    <w:p w:rsidR="009254B7" w:rsidRDefault="009254B7" w:rsidP="009254B7">
      <w:pPr>
        <w:jc w:val="both"/>
        <w:rPr>
          <w:sz w:val="24"/>
          <w:szCs w:val="24"/>
        </w:rPr>
      </w:pPr>
      <w:r>
        <w:rPr>
          <w:sz w:val="24"/>
          <w:szCs w:val="24"/>
        </w:rPr>
        <w:t>2.1.3.1. Kế toán tăng TSCĐ: mua TSCĐ</w:t>
      </w:r>
      <w:r w:rsidR="00BF7DD4">
        <w:rPr>
          <w:sz w:val="24"/>
          <w:szCs w:val="24"/>
        </w:rPr>
        <w:t xml:space="preserve"> không qua lắp đặt và có thực hiện lắp đặt</w:t>
      </w:r>
      <w:r>
        <w:rPr>
          <w:sz w:val="24"/>
          <w:szCs w:val="24"/>
        </w:rPr>
        <w:t xml:space="preserve"> (đề cập đến chiết khấu thương mại, chiết khấu thanh toán, giảm giá hàng mua); nhận góp vốn bằng TSCĐ</w:t>
      </w:r>
    </w:p>
    <w:p w:rsidR="009254B7" w:rsidRDefault="009254B7" w:rsidP="009254B7">
      <w:pPr>
        <w:jc w:val="both"/>
        <w:rPr>
          <w:sz w:val="24"/>
          <w:szCs w:val="24"/>
        </w:rPr>
      </w:pPr>
      <w:r>
        <w:rPr>
          <w:sz w:val="24"/>
          <w:szCs w:val="24"/>
        </w:rPr>
        <w:t>2.1.3.2. Kế toán giảm TSCĐ: thanh lý, nhượng bán TSCĐ; xuất TSCĐ mang đi góp vốn</w:t>
      </w:r>
    </w:p>
    <w:p w:rsidR="009254B7" w:rsidRDefault="009254B7" w:rsidP="009254B7">
      <w:pPr>
        <w:jc w:val="both"/>
        <w:rPr>
          <w:sz w:val="24"/>
          <w:szCs w:val="24"/>
        </w:rPr>
      </w:pPr>
      <w:r>
        <w:rPr>
          <w:sz w:val="24"/>
          <w:szCs w:val="24"/>
        </w:rPr>
        <w:t>2.1.3.3. Kế toán khấu hao TSCĐ: phương pháp khấu hao đường thẳng</w:t>
      </w:r>
    </w:p>
    <w:p w:rsidR="008735BE" w:rsidRPr="00E23BF5" w:rsidRDefault="008735BE">
      <w:pPr>
        <w:rPr>
          <w:b/>
          <w:sz w:val="24"/>
          <w:szCs w:val="24"/>
        </w:rPr>
      </w:pPr>
      <w:r w:rsidRPr="00E23BF5">
        <w:rPr>
          <w:b/>
          <w:sz w:val="24"/>
          <w:szCs w:val="24"/>
        </w:rPr>
        <w:t>2.2. Kế toán nguyên vật liệu và công cụ, dụng cụ</w:t>
      </w:r>
    </w:p>
    <w:p w:rsidR="008735BE" w:rsidRDefault="009254B7">
      <w:pPr>
        <w:rPr>
          <w:sz w:val="24"/>
          <w:szCs w:val="24"/>
        </w:rPr>
      </w:pPr>
      <w:r>
        <w:rPr>
          <w:sz w:val="24"/>
          <w:szCs w:val="24"/>
        </w:rPr>
        <w:t>2.2.1.</w:t>
      </w:r>
      <w:r w:rsidR="008735BE">
        <w:rPr>
          <w:sz w:val="24"/>
          <w:szCs w:val="24"/>
        </w:rPr>
        <w:t xml:space="preserve"> Khái niệm, đặc điểm</w:t>
      </w:r>
      <w:r>
        <w:rPr>
          <w:sz w:val="24"/>
          <w:szCs w:val="24"/>
        </w:rPr>
        <w:t xml:space="preserve"> NVL và CCDC</w:t>
      </w:r>
    </w:p>
    <w:p w:rsidR="009254B7" w:rsidRDefault="009254B7">
      <w:pPr>
        <w:rPr>
          <w:sz w:val="24"/>
          <w:szCs w:val="24"/>
        </w:rPr>
      </w:pPr>
      <w:r>
        <w:rPr>
          <w:sz w:val="24"/>
          <w:szCs w:val="24"/>
        </w:rPr>
        <w:t>2.2.2. Tính giá NVL, CCDC</w:t>
      </w:r>
    </w:p>
    <w:p w:rsidR="009254B7" w:rsidRDefault="009254B7">
      <w:pPr>
        <w:rPr>
          <w:sz w:val="24"/>
          <w:szCs w:val="24"/>
        </w:rPr>
      </w:pPr>
      <w:r>
        <w:rPr>
          <w:sz w:val="24"/>
          <w:szCs w:val="24"/>
        </w:rPr>
        <w:t>- Tính giá nhập</w:t>
      </w:r>
    </w:p>
    <w:p w:rsidR="008735BE" w:rsidRDefault="009254B7">
      <w:pPr>
        <w:rPr>
          <w:sz w:val="24"/>
          <w:szCs w:val="24"/>
        </w:rPr>
      </w:pPr>
      <w:r>
        <w:rPr>
          <w:sz w:val="24"/>
          <w:szCs w:val="24"/>
        </w:rPr>
        <w:t xml:space="preserve">- Tính giá xuất: </w:t>
      </w:r>
      <w:r w:rsidR="008735BE">
        <w:rPr>
          <w:sz w:val="24"/>
          <w:szCs w:val="24"/>
        </w:rPr>
        <w:t>Phương pháp nhập trước-xuất trướ</w:t>
      </w:r>
      <w:r w:rsidR="002236F0">
        <w:rPr>
          <w:sz w:val="24"/>
          <w:szCs w:val="24"/>
        </w:rPr>
        <w:t>c</w:t>
      </w:r>
      <w:r w:rsidR="008735BE">
        <w:rPr>
          <w:sz w:val="24"/>
          <w:szCs w:val="24"/>
        </w:rPr>
        <w:t>, giá bình quân</w:t>
      </w:r>
      <w:r w:rsidR="001A753B">
        <w:rPr>
          <w:sz w:val="24"/>
          <w:szCs w:val="24"/>
        </w:rPr>
        <w:t xml:space="preserve"> (cả kì dự trữ)</w:t>
      </w:r>
    </w:p>
    <w:p w:rsidR="009254B7" w:rsidRDefault="009254B7">
      <w:pPr>
        <w:rPr>
          <w:sz w:val="24"/>
          <w:szCs w:val="24"/>
        </w:rPr>
      </w:pPr>
      <w:r>
        <w:rPr>
          <w:sz w:val="24"/>
          <w:szCs w:val="24"/>
        </w:rPr>
        <w:t>2.2.3.</w:t>
      </w:r>
      <w:r w:rsidR="001A753B">
        <w:rPr>
          <w:sz w:val="24"/>
          <w:szCs w:val="24"/>
        </w:rPr>
        <w:t xml:space="preserve"> Phương pháp kế toán các nghiệp vụ cơ bản (kê khai thường xuyên):</w:t>
      </w:r>
    </w:p>
    <w:p w:rsidR="001E2D2C" w:rsidRDefault="009254B7">
      <w:pPr>
        <w:rPr>
          <w:sz w:val="24"/>
          <w:szCs w:val="24"/>
        </w:rPr>
      </w:pPr>
      <w:r>
        <w:rPr>
          <w:sz w:val="24"/>
          <w:szCs w:val="24"/>
        </w:rPr>
        <w:t>2.2.3.1. Kế toán tăng NVL, CDCC:</w:t>
      </w:r>
      <w:r w:rsidR="001A753B">
        <w:rPr>
          <w:sz w:val="24"/>
          <w:szCs w:val="24"/>
        </w:rPr>
        <w:t xml:space="preserve"> mua nhập kho, mua đang đi đường</w:t>
      </w:r>
      <w:r w:rsidR="001E2D2C">
        <w:rPr>
          <w:sz w:val="24"/>
          <w:szCs w:val="24"/>
        </w:rPr>
        <w:t xml:space="preserve"> (đề cập đến chiết khấu thương mại, chiết khấu thanh toán, giảm giá hàng mua, hàng mua trả lại)</w:t>
      </w:r>
    </w:p>
    <w:p w:rsidR="008735BE" w:rsidRDefault="001E2D2C">
      <w:pPr>
        <w:rPr>
          <w:sz w:val="24"/>
          <w:szCs w:val="24"/>
        </w:rPr>
      </w:pPr>
      <w:r>
        <w:rPr>
          <w:sz w:val="24"/>
          <w:szCs w:val="24"/>
        </w:rPr>
        <w:t xml:space="preserve">2.2.3.2. Kế toán giảm NVL, CCDC: </w:t>
      </w:r>
      <w:r w:rsidR="001A753B">
        <w:rPr>
          <w:sz w:val="24"/>
          <w:szCs w:val="24"/>
        </w:rPr>
        <w:t>xuất kho</w:t>
      </w:r>
      <w:r>
        <w:rPr>
          <w:sz w:val="24"/>
          <w:szCs w:val="24"/>
        </w:rPr>
        <w:t xml:space="preserve"> NVL</w:t>
      </w:r>
      <w:r w:rsidR="001A753B">
        <w:rPr>
          <w:sz w:val="24"/>
          <w:szCs w:val="24"/>
        </w:rPr>
        <w:t xml:space="preserve"> sử dụng</w:t>
      </w:r>
      <w:r w:rsidR="00E23BF5">
        <w:rPr>
          <w:sz w:val="24"/>
          <w:szCs w:val="24"/>
        </w:rPr>
        <w:t>, phân bổ giá trị công cụ xuất dùng.</w:t>
      </w:r>
      <w:bookmarkStart w:id="0" w:name="_GoBack"/>
      <w:bookmarkEnd w:id="0"/>
    </w:p>
    <w:p w:rsidR="001A753B" w:rsidRPr="00E23BF5" w:rsidRDefault="001A753B">
      <w:pPr>
        <w:rPr>
          <w:b/>
          <w:sz w:val="24"/>
          <w:szCs w:val="24"/>
        </w:rPr>
      </w:pPr>
      <w:r w:rsidRPr="00E23BF5">
        <w:rPr>
          <w:b/>
          <w:sz w:val="24"/>
          <w:szCs w:val="24"/>
        </w:rPr>
        <w:t>2.3. Kế toán tiền lương và các khoản trích theo lương</w:t>
      </w:r>
    </w:p>
    <w:p w:rsidR="001A753B" w:rsidRDefault="001E2D2C">
      <w:pPr>
        <w:rPr>
          <w:sz w:val="24"/>
          <w:szCs w:val="24"/>
        </w:rPr>
      </w:pPr>
      <w:r>
        <w:rPr>
          <w:sz w:val="24"/>
          <w:szCs w:val="24"/>
        </w:rPr>
        <w:t>2.3.1.</w:t>
      </w:r>
      <w:r w:rsidR="001A753B">
        <w:rPr>
          <w:sz w:val="24"/>
          <w:szCs w:val="24"/>
        </w:rPr>
        <w:t xml:space="preserve"> Khái niệm</w:t>
      </w:r>
      <w:r>
        <w:rPr>
          <w:sz w:val="24"/>
          <w:szCs w:val="24"/>
        </w:rPr>
        <w:t xml:space="preserve"> tiền lương</w:t>
      </w:r>
    </w:p>
    <w:p w:rsidR="001A753B" w:rsidRDefault="001E2D2C">
      <w:pPr>
        <w:rPr>
          <w:sz w:val="24"/>
          <w:szCs w:val="24"/>
        </w:rPr>
      </w:pPr>
      <w:r>
        <w:rPr>
          <w:sz w:val="24"/>
          <w:szCs w:val="24"/>
        </w:rPr>
        <w:t xml:space="preserve">2.3.2. </w:t>
      </w:r>
      <w:r w:rsidR="001A753B">
        <w:rPr>
          <w:sz w:val="24"/>
          <w:szCs w:val="24"/>
        </w:rPr>
        <w:t>Hình thức trả lương</w:t>
      </w:r>
    </w:p>
    <w:p w:rsidR="001A753B" w:rsidRDefault="001E2D2C">
      <w:pPr>
        <w:rPr>
          <w:sz w:val="24"/>
          <w:szCs w:val="24"/>
        </w:rPr>
      </w:pPr>
      <w:r>
        <w:rPr>
          <w:sz w:val="24"/>
          <w:szCs w:val="24"/>
        </w:rPr>
        <w:t xml:space="preserve">2.3.3. </w:t>
      </w:r>
      <w:r w:rsidR="001A753B">
        <w:rPr>
          <w:sz w:val="24"/>
          <w:szCs w:val="24"/>
        </w:rPr>
        <w:t>Các khoản trích theo lương</w:t>
      </w:r>
    </w:p>
    <w:p w:rsidR="001A753B" w:rsidRDefault="001E2D2C">
      <w:pPr>
        <w:rPr>
          <w:sz w:val="24"/>
          <w:szCs w:val="24"/>
        </w:rPr>
      </w:pPr>
      <w:r>
        <w:rPr>
          <w:sz w:val="24"/>
          <w:szCs w:val="24"/>
        </w:rPr>
        <w:t xml:space="preserve">2.3.4. </w:t>
      </w:r>
      <w:r w:rsidR="001A753B">
        <w:rPr>
          <w:sz w:val="24"/>
          <w:szCs w:val="24"/>
        </w:rPr>
        <w:t>Phương pháp kế toán các nghiệp vụ cơ bản: tính lương, trích các khoản theo lương, trừ lương, tính thưởng, trả lương.</w:t>
      </w:r>
    </w:p>
    <w:p w:rsidR="001A753B" w:rsidRPr="00E23BF5" w:rsidRDefault="001A753B">
      <w:pPr>
        <w:rPr>
          <w:b/>
          <w:sz w:val="24"/>
          <w:szCs w:val="24"/>
        </w:rPr>
      </w:pPr>
      <w:r w:rsidRPr="00E23BF5">
        <w:rPr>
          <w:b/>
          <w:sz w:val="24"/>
          <w:szCs w:val="24"/>
        </w:rPr>
        <w:t>2.4. Kế toán chi phí sản xuất và tính giá thành sản phẩm</w:t>
      </w:r>
    </w:p>
    <w:p w:rsidR="001A753B" w:rsidRDefault="001E2D2C">
      <w:pPr>
        <w:rPr>
          <w:sz w:val="24"/>
          <w:szCs w:val="24"/>
        </w:rPr>
      </w:pPr>
      <w:r>
        <w:rPr>
          <w:sz w:val="24"/>
          <w:szCs w:val="24"/>
        </w:rPr>
        <w:t xml:space="preserve">2.4.1. </w:t>
      </w:r>
      <w:r w:rsidR="001A753B">
        <w:rPr>
          <w:sz w:val="24"/>
          <w:szCs w:val="24"/>
        </w:rPr>
        <w:t xml:space="preserve"> Phân biệt chi phí và giá thành</w:t>
      </w:r>
    </w:p>
    <w:p w:rsidR="001A753B" w:rsidRDefault="001E2D2C">
      <w:pPr>
        <w:rPr>
          <w:sz w:val="24"/>
          <w:szCs w:val="24"/>
        </w:rPr>
      </w:pPr>
      <w:r>
        <w:rPr>
          <w:sz w:val="24"/>
          <w:szCs w:val="24"/>
        </w:rPr>
        <w:t xml:space="preserve">2.4.2. </w:t>
      </w:r>
      <w:r w:rsidR="001A753B">
        <w:rPr>
          <w:sz w:val="24"/>
          <w:szCs w:val="24"/>
        </w:rPr>
        <w:t xml:space="preserve">Phương pháp đánh giá sản phẩm dở dang: </w:t>
      </w:r>
      <w:r>
        <w:rPr>
          <w:sz w:val="24"/>
          <w:szCs w:val="24"/>
        </w:rPr>
        <w:t>theo nguyên vật liệu chính</w:t>
      </w:r>
    </w:p>
    <w:p w:rsidR="001A753B" w:rsidRDefault="001E2D2C">
      <w:pPr>
        <w:rPr>
          <w:sz w:val="24"/>
          <w:szCs w:val="24"/>
        </w:rPr>
      </w:pPr>
      <w:r>
        <w:rPr>
          <w:sz w:val="24"/>
          <w:szCs w:val="24"/>
        </w:rPr>
        <w:t xml:space="preserve">2.4.3. </w:t>
      </w:r>
      <w:r w:rsidR="001A753B">
        <w:rPr>
          <w:sz w:val="24"/>
          <w:szCs w:val="24"/>
        </w:rPr>
        <w:t xml:space="preserve">Quy trình kế toán </w:t>
      </w:r>
      <w:r>
        <w:rPr>
          <w:sz w:val="24"/>
          <w:szCs w:val="24"/>
        </w:rPr>
        <w:t>tập hợp chi phí và tính giá thành sản phẩm</w:t>
      </w:r>
      <w:r w:rsidR="001A753B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phương pháp </w:t>
      </w:r>
      <w:r w:rsidR="001A753B">
        <w:rPr>
          <w:sz w:val="24"/>
          <w:szCs w:val="24"/>
        </w:rPr>
        <w:t>kê khai thường xuyên</w:t>
      </w:r>
      <w:r>
        <w:rPr>
          <w:sz w:val="24"/>
          <w:szCs w:val="24"/>
        </w:rPr>
        <w:t xml:space="preserve"> và tính giá thành theo phương pháp giản đơn</w:t>
      </w:r>
      <w:r w:rsidR="001A753B">
        <w:rPr>
          <w:sz w:val="24"/>
          <w:szCs w:val="24"/>
        </w:rPr>
        <w:t>)</w:t>
      </w:r>
    </w:p>
    <w:p w:rsidR="001A753B" w:rsidRPr="00E23BF5" w:rsidRDefault="001A753B">
      <w:pPr>
        <w:rPr>
          <w:b/>
          <w:sz w:val="24"/>
          <w:szCs w:val="24"/>
        </w:rPr>
      </w:pPr>
      <w:r w:rsidRPr="00E23BF5">
        <w:rPr>
          <w:b/>
          <w:sz w:val="24"/>
          <w:szCs w:val="24"/>
        </w:rPr>
        <w:t>2.5. Kế toán bán hàng</w:t>
      </w:r>
    </w:p>
    <w:p w:rsidR="001A753B" w:rsidRDefault="001E2D2C">
      <w:pPr>
        <w:rPr>
          <w:sz w:val="24"/>
          <w:szCs w:val="24"/>
        </w:rPr>
      </w:pPr>
      <w:r>
        <w:rPr>
          <w:sz w:val="24"/>
          <w:szCs w:val="24"/>
        </w:rPr>
        <w:t xml:space="preserve">2.5.1. </w:t>
      </w:r>
      <w:r w:rsidR="001A753B">
        <w:rPr>
          <w:sz w:val="24"/>
          <w:szCs w:val="24"/>
        </w:rPr>
        <w:t>Khái niệm và điều kiện ghi nhận doanh thu bán hàng</w:t>
      </w:r>
    </w:p>
    <w:p w:rsidR="001A753B" w:rsidRDefault="001E2D2C">
      <w:pPr>
        <w:rPr>
          <w:sz w:val="24"/>
          <w:szCs w:val="24"/>
        </w:rPr>
      </w:pPr>
      <w:r>
        <w:rPr>
          <w:sz w:val="24"/>
          <w:szCs w:val="24"/>
        </w:rPr>
        <w:t xml:space="preserve">2.5.2. </w:t>
      </w:r>
      <w:r w:rsidR="001A753B">
        <w:rPr>
          <w:sz w:val="24"/>
          <w:szCs w:val="24"/>
        </w:rPr>
        <w:t>Kế toán bán hàng trực tiếp và gửi hàng</w:t>
      </w:r>
      <w:r w:rsidR="004D7E76">
        <w:rPr>
          <w:sz w:val="24"/>
          <w:szCs w:val="24"/>
        </w:rPr>
        <w:t xml:space="preserve"> (đề cập chiết khấu thanh toán, chiết khấu thương mại, giảm giá hàng bán, hàng bán bị trả lại)</w:t>
      </w:r>
    </w:p>
    <w:p w:rsidR="001A753B" w:rsidRPr="00E23BF5" w:rsidRDefault="001A753B">
      <w:pPr>
        <w:rPr>
          <w:b/>
          <w:sz w:val="24"/>
          <w:szCs w:val="24"/>
        </w:rPr>
      </w:pPr>
      <w:r w:rsidRPr="00E23BF5">
        <w:rPr>
          <w:b/>
          <w:sz w:val="24"/>
          <w:szCs w:val="24"/>
        </w:rPr>
        <w:t>2.6. Kế toán xác định kết quả</w:t>
      </w:r>
    </w:p>
    <w:sectPr w:rsidR="001A753B" w:rsidRPr="00E23BF5" w:rsidSect="004D7E76">
      <w:pgSz w:w="11907" w:h="16840" w:code="9"/>
      <w:pgMar w:top="1134" w:right="1134" w:bottom="630" w:left="1418" w:header="227" w:footer="284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55090D"/>
    <w:rsid w:val="00010F80"/>
    <w:rsid w:val="001345D2"/>
    <w:rsid w:val="001A753B"/>
    <w:rsid w:val="001E2D2C"/>
    <w:rsid w:val="002236F0"/>
    <w:rsid w:val="004D7E76"/>
    <w:rsid w:val="004E5D73"/>
    <w:rsid w:val="0055090D"/>
    <w:rsid w:val="005A08D9"/>
    <w:rsid w:val="00675F28"/>
    <w:rsid w:val="00737375"/>
    <w:rsid w:val="008735BE"/>
    <w:rsid w:val="009254B7"/>
    <w:rsid w:val="00971DE8"/>
    <w:rsid w:val="00AE173D"/>
    <w:rsid w:val="00AE4296"/>
    <w:rsid w:val="00AE74B1"/>
    <w:rsid w:val="00BF7DD4"/>
    <w:rsid w:val="00CE1754"/>
    <w:rsid w:val="00E23BF5"/>
    <w:rsid w:val="00E64A3F"/>
    <w:rsid w:val="00F6762E"/>
    <w:rsid w:val="00FC29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9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autoRedefine/>
    <w:uiPriority w:val="35"/>
    <w:unhideWhenUsed/>
    <w:qFormat/>
    <w:rsid w:val="00AE74B1"/>
    <w:pPr>
      <w:spacing w:line="240" w:lineRule="auto"/>
      <w:jc w:val="both"/>
    </w:pPr>
    <w:rPr>
      <w:rFonts w:eastAsia="Times New Roman" w:cs="Times New Roman"/>
      <w:b/>
      <w:bCs/>
      <w:color w:val="1F497D" w:themeColor="text2"/>
      <w:sz w:val="24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autoRedefine/>
    <w:uiPriority w:val="35"/>
    <w:unhideWhenUsed/>
    <w:qFormat/>
    <w:rsid w:val="00AE74B1"/>
    <w:pPr>
      <w:spacing w:line="240" w:lineRule="auto"/>
      <w:jc w:val="both"/>
    </w:pPr>
    <w:rPr>
      <w:rFonts w:eastAsia="Times New Roman" w:cs="Times New Roman"/>
      <w:b/>
      <w:bCs/>
      <w:color w:val="1F497D" w:themeColor="text2"/>
      <w:sz w:val="24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FFD98-19F8-4BC1-8F93-8D649865E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Pham Thanh Long</dc:creator>
  <cp:lastModifiedBy>Kim Oanh</cp:lastModifiedBy>
  <cp:revision>10</cp:revision>
  <dcterms:created xsi:type="dcterms:W3CDTF">2014-04-07T00:18:00Z</dcterms:created>
  <dcterms:modified xsi:type="dcterms:W3CDTF">2015-09-10T07:19:00Z</dcterms:modified>
</cp:coreProperties>
</file>